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2B7A" w14:textId="77777777" w:rsidR="00647DCF" w:rsidRDefault="00647DCF" w:rsidP="00C87C7A">
      <w:pPr>
        <w:spacing w:after="0" w:line="255" w:lineRule="atLeast"/>
        <w:ind w:left="-60"/>
        <w:rPr>
          <w:rFonts w:ascii="Calibri" w:eastAsia="Times New Roman" w:hAnsi="Calibri" w:cs="Calibri"/>
          <w:color w:val="000000" w:themeColor="text1"/>
        </w:rPr>
      </w:pPr>
      <w:bookmarkStart w:id="0" w:name="_GoBack"/>
      <w:bookmarkEnd w:id="0"/>
    </w:p>
    <w:p w14:paraId="09F27015" w14:textId="6050B769" w:rsidR="00647DCF" w:rsidRDefault="00647DCF" w:rsidP="00C87C7A">
      <w:pPr>
        <w:spacing w:after="0" w:line="255" w:lineRule="atLeast"/>
        <w:ind w:left="-60"/>
        <w:rPr>
          <w:rStyle w:val="eop"/>
          <w:rFonts w:ascii="Calibri" w:hAnsi="Calibri" w:cs="Calibri"/>
          <w:color w:val="000000"/>
          <w:sz w:val="28"/>
          <w:szCs w:val="28"/>
          <w:shd w:val="clear" w:color="auto" w:fill="FFFFFF"/>
        </w:rPr>
      </w:pPr>
      <w:r>
        <w:rPr>
          <w:rStyle w:val="normaltextrun"/>
          <w:rFonts w:ascii="Calibri" w:hAnsi="Calibri" w:cs="Calibri"/>
          <w:b/>
          <w:bCs/>
          <w:color w:val="5B9BD5"/>
          <w:sz w:val="28"/>
          <w:szCs w:val="28"/>
          <w:shd w:val="clear" w:color="auto" w:fill="FFFFFF"/>
        </w:rPr>
        <w:t>A Note from Our Clinical Team: Coping Strategies</w:t>
      </w:r>
    </w:p>
    <w:p w14:paraId="654D48B4" w14:textId="77777777" w:rsidR="00647DCF" w:rsidRDefault="00647DCF" w:rsidP="00C87C7A">
      <w:pPr>
        <w:spacing w:after="0" w:line="255" w:lineRule="atLeast"/>
        <w:ind w:left="-60"/>
        <w:rPr>
          <w:rFonts w:ascii="Calibri" w:eastAsia="Times New Roman" w:hAnsi="Calibri" w:cs="Calibri"/>
          <w:color w:val="000000" w:themeColor="text1"/>
        </w:rPr>
      </w:pPr>
    </w:p>
    <w:p w14:paraId="49331274" w14:textId="1324E85A" w:rsidR="00C87C7A" w:rsidRDefault="003B70B7" w:rsidP="00C87C7A">
      <w:pPr>
        <w:spacing w:after="0" w:line="255" w:lineRule="atLeast"/>
        <w:ind w:left="-60"/>
        <w:rPr>
          <w:rFonts w:ascii="Calibri" w:eastAsia="Times New Roman" w:hAnsi="Calibri" w:cs="Calibri"/>
          <w:color w:val="000000" w:themeColor="text1"/>
        </w:rPr>
      </w:pPr>
      <w:r w:rsidRPr="005D1419">
        <w:rPr>
          <w:rFonts w:ascii="Calibri" w:eastAsia="Times New Roman" w:hAnsi="Calibri" w:cs="Calibri"/>
          <w:color w:val="000000" w:themeColor="text1"/>
        </w:rPr>
        <w:t xml:space="preserve">During times like this in which we feel as though so much is out of our control, we need to reflect and recall all that is in our control. The uncertainty of not knowing when we will resume normalcy can increase our stress levels leading to anxiety and depression. It is important to take care of our mental health during these times utilizing coping strategies to help us manage our intense feelings. </w:t>
      </w:r>
    </w:p>
    <w:p w14:paraId="003E2619" w14:textId="1607C787" w:rsidR="005D1419" w:rsidRPr="005D1419" w:rsidRDefault="005D1419" w:rsidP="00C87C7A">
      <w:pPr>
        <w:spacing w:after="0" w:line="255" w:lineRule="atLeast"/>
        <w:ind w:left="-60"/>
        <w:rPr>
          <w:rFonts w:ascii="Calibri" w:eastAsia="Times New Roman" w:hAnsi="Calibri" w:cs="Calibri"/>
          <w:color w:val="000000" w:themeColor="text1"/>
        </w:rPr>
      </w:pPr>
    </w:p>
    <w:p w14:paraId="09E0B27B" w14:textId="73CBBA97" w:rsidR="00950365" w:rsidRDefault="00CE6661" w:rsidP="00C87C7A">
      <w:pPr>
        <w:spacing w:after="0" w:line="255" w:lineRule="atLeast"/>
        <w:ind w:left="-60"/>
        <w:rPr>
          <w:rFonts w:ascii="Arial" w:eastAsia="Times New Roman" w:hAnsi="Arial" w:cs="Arial"/>
          <w:color w:val="666666"/>
          <w:sz w:val="20"/>
          <w:szCs w:val="20"/>
        </w:rPr>
      </w:pPr>
      <w:r w:rsidRPr="00CE6661">
        <w:rPr>
          <w:noProof/>
        </w:rPr>
        <w:drawing>
          <wp:anchor distT="0" distB="0" distL="114300" distR="114300" simplePos="0" relativeHeight="251658240" behindDoc="0" locked="0" layoutInCell="1" allowOverlap="1" wp14:anchorId="45D85FD3" wp14:editId="2241E2CA">
            <wp:simplePos x="0" y="0"/>
            <wp:positionH relativeFrom="column">
              <wp:posOffset>447675</wp:posOffset>
            </wp:positionH>
            <wp:positionV relativeFrom="paragraph">
              <wp:posOffset>160655</wp:posOffset>
            </wp:positionV>
            <wp:extent cx="5019675" cy="2857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857500"/>
                    </a:xfrm>
                    <a:prstGeom prst="rect">
                      <a:avLst/>
                    </a:prstGeom>
                    <a:noFill/>
                    <a:ln>
                      <a:noFill/>
                    </a:ln>
                  </pic:spPr>
                </pic:pic>
              </a:graphicData>
            </a:graphic>
          </wp:anchor>
        </w:drawing>
      </w:r>
    </w:p>
    <w:p w14:paraId="0A5D6EE0" w14:textId="25F915C7" w:rsidR="00950365" w:rsidRDefault="00950365" w:rsidP="00C87C7A">
      <w:pPr>
        <w:spacing w:after="0" w:line="255" w:lineRule="atLeast"/>
        <w:ind w:left="-60"/>
        <w:rPr>
          <w:rFonts w:ascii="Arial" w:eastAsia="Times New Roman" w:hAnsi="Arial" w:cs="Arial"/>
          <w:color w:val="666666"/>
          <w:sz w:val="20"/>
          <w:szCs w:val="20"/>
        </w:rPr>
      </w:pPr>
    </w:p>
    <w:p w14:paraId="73160607" w14:textId="01FB946A" w:rsidR="003B70B7" w:rsidRDefault="003B70B7" w:rsidP="00C87C7A">
      <w:pPr>
        <w:spacing w:after="0" w:line="255" w:lineRule="atLeast"/>
        <w:ind w:left="-60"/>
        <w:rPr>
          <w:rFonts w:ascii="Arial" w:eastAsia="Times New Roman" w:hAnsi="Arial" w:cs="Arial"/>
          <w:color w:val="666666"/>
          <w:sz w:val="20"/>
          <w:szCs w:val="20"/>
        </w:rPr>
      </w:pPr>
    </w:p>
    <w:p w14:paraId="75CEC8D0" w14:textId="77E54DD3" w:rsidR="00A95042" w:rsidRDefault="00A95042" w:rsidP="00C87C7A">
      <w:pPr>
        <w:pStyle w:val="ListParagraph"/>
        <w:rPr>
          <w:rFonts w:cstheme="minorHAnsi"/>
          <w:b/>
          <w:bCs/>
        </w:rPr>
      </w:pPr>
    </w:p>
    <w:p w14:paraId="6705B5B1" w14:textId="67B19E21" w:rsidR="00A95042" w:rsidRDefault="00A95042" w:rsidP="00C87C7A">
      <w:pPr>
        <w:pStyle w:val="ListParagraph"/>
        <w:rPr>
          <w:rFonts w:cstheme="minorHAnsi"/>
          <w:b/>
          <w:bCs/>
        </w:rPr>
      </w:pPr>
    </w:p>
    <w:p w14:paraId="7AC6D9AE" w14:textId="04E3C2D8" w:rsidR="00A95042" w:rsidRDefault="00A95042" w:rsidP="00C87C7A">
      <w:pPr>
        <w:pStyle w:val="ListParagraph"/>
        <w:rPr>
          <w:rFonts w:cstheme="minorHAnsi"/>
          <w:b/>
          <w:bCs/>
        </w:rPr>
      </w:pPr>
    </w:p>
    <w:p w14:paraId="5F0EAC7E" w14:textId="77777777" w:rsidR="00A95042" w:rsidRDefault="00A95042" w:rsidP="00C87C7A">
      <w:pPr>
        <w:pStyle w:val="ListParagraph"/>
        <w:rPr>
          <w:rFonts w:cstheme="minorHAnsi"/>
          <w:b/>
          <w:bCs/>
        </w:rPr>
      </w:pPr>
    </w:p>
    <w:p w14:paraId="7B69401A" w14:textId="4A5BF624" w:rsidR="00A95042" w:rsidRDefault="00A95042" w:rsidP="00C87C7A">
      <w:pPr>
        <w:pStyle w:val="ListParagraph"/>
        <w:rPr>
          <w:rFonts w:cstheme="minorHAnsi"/>
          <w:b/>
          <w:bCs/>
        </w:rPr>
      </w:pPr>
    </w:p>
    <w:p w14:paraId="4CE4FA92" w14:textId="77777777" w:rsidR="00A95042" w:rsidRDefault="00A95042" w:rsidP="00C87C7A">
      <w:pPr>
        <w:pStyle w:val="ListParagraph"/>
        <w:rPr>
          <w:rFonts w:cstheme="minorHAnsi"/>
          <w:b/>
          <w:bCs/>
        </w:rPr>
      </w:pPr>
    </w:p>
    <w:p w14:paraId="01F5BDB5" w14:textId="77777777" w:rsidR="00A95042" w:rsidRDefault="00A95042" w:rsidP="00C87C7A">
      <w:pPr>
        <w:pStyle w:val="ListParagraph"/>
        <w:rPr>
          <w:rFonts w:cstheme="minorHAnsi"/>
          <w:b/>
          <w:bCs/>
        </w:rPr>
      </w:pPr>
    </w:p>
    <w:p w14:paraId="583D78EE" w14:textId="77777777" w:rsidR="00A95042" w:rsidRDefault="00A95042" w:rsidP="00C87C7A">
      <w:pPr>
        <w:pStyle w:val="ListParagraph"/>
        <w:rPr>
          <w:rFonts w:cstheme="minorHAnsi"/>
          <w:b/>
          <w:bCs/>
        </w:rPr>
      </w:pPr>
    </w:p>
    <w:p w14:paraId="632570E2" w14:textId="77777777" w:rsidR="00A95042" w:rsidRDefault="00A95042" w:rsidP="00C87C7A">
      <w:pPr>
        <w:pStyle w:val="ListParagraph"/>
        <w:rPr>
          <w:rFonts w:cstheme="minorHAnsi"/>
          <w:b/>
          <w:bCs/>
        </w:rPr>
      </w:pPr>
    </w:p>
    <w:p w14:paraId="76E114CA" w14:textId="77777777" w:rsidR="00A95042" w:rsidRDefault="00A95042" w:rsidP="00C87C7A">
      <w:pPr>
        <w:pStyle w:val="ListParagraph"/>
        <w:rPr>
          <w:rFonts w:cstheme="minorHAnsi"/>
          <w:b/>
          <w:bCs/>
        </w:rPr>
      </w:pPr>
    </w:p>
    <w:p w14:paraId="5193B3E6" w14:textId="77777777" w:rsidR="00A95042" w:rsidRDefault="00A95042" w:rsidP="00C87C7A">
      <w:pPr>
        <w:pStyle w:val="ListParagraph"/>
        <w:rPr>
          <w:rFonts w:cstheme="minorHAnsi"/>
          <w:b/>
          <w:bCs/>
        </w:rPr>
      </w:pPr>
    </w:p>
    <w:p w14:paraId="26348F15" w14:textId="77777777" w:rsidR="00A95042" w:rsidRDefault="00A95042" w:rsidP="00C87C7A">
      <w:pPr>
        <w:pStyle w:val="ListParagraph"/>
        <w:rPr>
          <w:rFonts w:cstheme="minorHAnsi"/>
          <w:b/>
          <w:bCs/>
        </w:rPr>
      </w:pPr>
    </w:p>
    <w:p w14:paraId="49474951" w14:textId="77777777" w:rsidR="00A95042" w:rsidRDefault="00A95042" w:rsidP="00C87C7A">
      <w:pPr>
        <w:pStyle w:val="ListParagraph"/>
        <w:rPr>
          <w:rFonts w:cstheme="minorHAnsi"/>
          <w:b/>
          <w:bCs/>
        </w:rPr>
      </w:pPr>
    </w:p>
    <w:p w14:paraId="4ED30BC1" w14:textId="77777777" w:rsidR="005D1419" w:rsidRDefault="005D1419" w:rsidP="005D1419">
      <w:pPr>
        <w:pStyle w:val="ListParagraph"/>
        <w:ind w:left="0"/>
        <w:rPr>
          <w:rFonts w:cstheme="minorHAnsi"/>
          <w:b/>
          <w:bCs/>
        </w:rPr>
      </w:pPr>
    </w:p>
    <w:p w14:paraId="31442883" w14:textId="77777777" w:rsidR="00647DCF" w:rsidRDefault="00647DCF" w:rsidP="00647DCF">
      <w:pPr>
        <w:pStyle w:val="ListParagraph"/>
        <w:spacing w:after="0" w:line="240" w:lineRule="auto"/>
        <w:ind w:left="0"/>
        <w:rPr>
          <w:rFonts w:cstheme="minorHAnsi"/>
          <w:b/>
          <w:bCs/>
        </w:rPr>
      </w:pPr>
    </w:p>
    <w:p w14:paraId="58F2F47A" w14:textId="04D5ECBE" w:rsidR="00B415FD" w:rsidRPr="00B415FD" w:rsidRDefault="00B415FD" w:rsidP="00647DCF">
      <w:pPr>
        <w:pStyle w:val="ListParagraph"/>
        <w:spacing w:after="0" w:line="240" w:lineRule="auto"/>
        <w:ind w:left="0"/>
        <w:rPr>
          <w:rFonts w:cstheme="minorHAnsi"/>
          <w:b/>
          <w:bCs/>
          <w:color w:val="5B9BD5" w:themeColor="accent5"/>
        </w:rPr>
      </w:pPr>
      <w:r w:rsidRPr="00B415FD">
        <w:rPr>
          <w:rFonts w:cstheme="minorHAnsi"/>
          <w:b/>
          <w:bCs/>
          <w:color w:val="5B9BD5" w:themeColor="accent5"/>
        </w:rPr>
        <w:t>What is Coping?</w:t>
      </w:r>
    </w:p>
    <w:p w14:paraId="3AAE13CD" w14:textId="7ACEBBB0" w:rsidR="005D1419" w:rsidRDefault="00C87C7A" w:rsidP="00647DCF">
      <w:pPr>
        <w:pStyle w:val="ListParagraph"/>
        <w:spacing w:after="0" w:line="240" w:lineRule="auto"/>
        <w:ind w:left="0"/>
        <w:rPr>
          <w:rFonts w:cstheme="minorHAnsi"/>
        </w:rPr>
      </w:pPr>
      <w:r w:rsidRPr="00B415FD">
        <w:rPr>
          <w:rFonts w:cstheme="minorHAnsi"/>
        </w:rPr>
        <w:t xml:space="preserve">Coping </w:t>
      </w:r>
      <w:r w:rsidRPr="003B70B7">
        <w:rPr>
          <w:rFonts w:cstheme="minorHAnsi"/>
        </w:rPr>
        <w:t>means identifying strategies that can both help prevent and help manage your emotions during times when it is more problematic. Good coping strategies are things that help you take care of yourself – especially things that help you escape, rest, and play. Among other things, these might include:</w:t>
      </w:r>
    </w:p>
    <w:p w14:paraId="1C7766D5" w14:textId="77777777" w:rsidR="00647DCF" w:rsidRPr="005D1419" w:rsidRDefault="00647DCF" w:rsidP="00647DCF">
      <w:pPr>
        <w:pStyle w:val="ListParagraph"/>
        <w:spacing w:after="0" w:line="240" w:lineRule="auto"/>
        <w:ind w:left="0"/>
        <w:rPr>
          <w:rFonts w:cstheme="minorHAnsi"/>
        </w:rPr>
      </w:pPr>
    </w:p>
    <w:p w14:paraId="51B37997" w14:textId="7AC0E7B7" w:rsidR="00C87C7A" w:rsidRPr="005D1419" w:rsidRDefault="00C87C7A" w:rsidP="00647DCF">
      <w:pPr>
        <w:pStyle w:val="ListParagraph"/>
        <w:numPr>
          <w:ilvl w:val="0"/>
          <w:numId w:val="4"/>
        </w:numPr>
        <w:spacing w:after="0" w:line="240" w:lineRule="auto"/>
        <w:rPr>
          <w:rFonts w:cstheme="minorHAnsi"/>
          <w:color w:val="000000" w:themeColor="text1"/>
        </w:rPr>
      </w:pPr>
      <w:r w:rsidRPr="00B415FD">
        <w:rPr>
          <w:rFonts w:cstheme="minorHAnsi"/>
          <w:b/>
          <w:bCs/>
          <w:color w:val="000000" w:themeColor="text1"/>
        </w:rPr>
        <w:t>Escape</w:t>
      </w:r>
      <w:r w:rsidR="005D1419">
        <w:rPr>
          <w:rFonts w:cstheme="minorHAnsi"/>
          <w:color w:val="000000" w:themeColor="text1"/>
        </w:rPr>
        <w:t xml:space="preserve"> -</w:t>
      </w:r>
      <w:r w:rsidRPr="005D1419">
        <w:rPr>
          <w:rFonts w:cstheme="minorHAnsi"/>
          <w:color w:val="000000" w:themeColor="text1"/>
        </w:rPr>
        <w:t xml:space="preserve"> Getting away from it all, physically or mentally (books or films, playing video games, talking to friends about things other than work)</w:t>
      </w:r>
    </w:p>
    <w:p w14:paraId="6422E5D5" w14:textId="01F9EF9A" w:rsidR="005D1419" w:rsidRPr="005D1419" w:rsidRDefault="00C87C7A" w:rsidP="00647DCF">
      <w:pPr>
        <w:pStyle w:val="ListParagraph"/>
        <w:numPr>
          <w:ilvl w:val="0"/>
          <w:numId w:val="5"/>
        </w:numPr>
        <w:spacing w:after="0" w:line="240" w:lineRule="auto"/>
        <w:rPr>
          <w:rFonts w:eastAsia="Times New Roman" w:cstheme="minorHAnsi"/>
          <w:color w:val="000000" w:themeColor="text1"/>
        </w:rPr>
      </w:pPr>
      <w:r w:rsidRPr="00B415FD">
        <w:rPr>
          <w:rFonts w:cstheme="minorHAnsi"/>
          <w:b/>
          <w:bCs/>
          <w:color w:val="000000" w:themeColor="text1"/>
        </w:rPr>
        <w:t>Rest</w:t>
      </w:r>
      <w:r w:rsidR="005D1419" w:rsidRPr="00B415FD">
        <w:rPr>
          <w:rFonts w:cstheme="minorHAnsi"/>
          <w:b/>
          <w:bCs/>
          <w:color w:val="000000" w:themeColor="text1"/>
        </w:rPr>
        <w:t xml:space="preserve"> </w:t>
      </w:r>
      <w:r w:rsidR="005D1419">
        <w:rPr>
          <w:rFonts w:cstheme="minorHAnsi"/>
          <w:color w:val="000000" w:themeColor="text1"/>
        </w:rPr>
        <w:t>-</w:t>
      </w:r>
      <w:r w:rsidRPr="005D1419">
        <w:rPr>
          <w:rFonts w:cstheme="minorHAnsi"/>
          <w:color w:val="000000" w:themeColor="text1"/>
        </w:rPr>
        <w:t xml:space="preserve"> Having no goal or </w:t>
      </w:r>
      <w:proofErr w:type="gramStart"/>
      <w:r w:rsidRPr="005D1419">
        <w:rPr>
          <w:rFonts w:cstheme="minorHAnsi"/>
          <w:color w:val="000000" w:themeColor="text1"/>
        </w:rPr>
        <w:t>time-line</w:t>
      </w:r>
      <w:proofErr w:type="gramEnd"/>
      <w:r w:rsidRPr="005D1419">
        <w:rPr>
          <w:rFonts w:cstheme="minorHAnsi"/>
          <w:color w:val="000000" w:themeColor="text1"/>
        </w:rPr>
        <w:t xml:space="preserve">, or doing things you find relaxing (lying on the grass watching the clouds, sipping a cup of tea, taking a nap, </w:t>
      </w:r>
      <w:r w:rsidRPr="005D1419">
        <w:rPr>
          <w:rFonts w:eastAsia="Times New Roman" w:cstheme="minorHAnsi"/>
          <w:color w:val="000000" w:themeColor="text1"/>
        </w:rPr>
        <w:t>Practice relaxation techniques such as yoga, mediation</w:t>
      </w:r>
    </w:p>
    <w:p w14:paraId="49B8DF8D" w14:textId="36D075EB" w:rsidR="00C87C7A" w:rsidRPr="005D1419" w:rsidRDefault="00C87C7A" w:rsidP="00647DCF">
      <w:pPr>
        <w:pStyle w:val="ListParagraph"/>
        <w:numPr>
          <w:ilvl w:val="0"/>
          <w:numId w:val="5"/>
        </w:numPr>
        <w:spacing w:after="0" w:line="240" w:lineRule="auto"/>
        <w:rPr>
          <w:rFonts w:eastAsia="Times New Roman" w:cstheme="minorHAnsi"/>
          <w:color w:val="000000" w:themeColor="text1"/>
        </w:rPr>
      </w:pPr>
      <w:r w:rsidRPr="00B415FD">
        <w:rPr>
          <w:rFonts w:cstheme="minorHAnsi"/>
          <w:b/>
          <w:bCs/>
          <w:color w:val="000000" w:themeColor="text1"/>
        </w:rPr>
        <w:t>Play</w:t>
      </w:r>
      <w:r w:rsidR="005D1419">
        <w:rPr>
          <w:rFonts w:cstheme="minorHAnsi"/>
          <w:color w:val="000000" w:themeColor="text1"/>
        </w:rPr>
        <w:t xml:space="preserve"> -</w:t>
      </w:r>
      <w:r w:rsidRPr="005D1419">
        <w:rPr>
          <w:rFonts w:cstheme="minorHAnsi"/>
          <w:color w:val="000000" w:themeColor="text1"/>
        </w:rPr>
        <w:t xml:space="preserve"> Engaging in activities that make you laugh or lighten your spirits (sharing funny stories with a friend, playing with a child, being creative, being physically active)</w:t>
      </w:r>
    </w:p>
    <w:p w14:paraId="76488C36" w14:textId="77777777" w:rsidR="005D1419" w:rsidRPr="005D1419" w:rsidRDefault="005D1419" w:rsidP="00647DCF">
      <w:pPr>
        <w:pStyle w:val="ListParagraph"/>
        <w:spacing w:after="0" w:line="240" w:lineRule="auto"/>
        <w:rPr>
          <w:rFonts w:eastAsia="Times New Roman" w:cstheme="minorHAnsi"/>
          <w:color w:val="000000" w:themeColor="text1"/>
        </w:rPr>
      </w:pPr>
    </w:p>
    <w:p w14:paraId="74B1483F" w14:textId="77777777" w:rsidR="00647DCF" w:rsidRDefault="00647DCF" w:rsidP="00647DCF">
      <w:pPr>
        <w:pStyle w:val="first-para"/>
        <w:spacing w:before="0" w:beforeAutospacing="0" w:after="0" w:afterAutospacing="0"/>
        <w:rPr>
          <w:rFonts w:asciiTheme="minorHAnsi" w:hAnsiTheme="minorHAnsi" w:cstheme="minorHAnsi"/>
          <w:sz w:val="22"/>
          <w:szCs w:val="22"/>
        </w:rPr>
      </w:pPr>
    </w:p>
    <w:p w14:paraId="7FE99E03" w14:textId="77777777" w:rsidR="00647DCF" w:rsidRDefault="00647DCF" w:rsidP="00647DCF">
      <w:pPr>
        <w:pStyle w:val="first-para"/>
        <w:spacing w:before="0" w:beforeAutospacing="0" w:after="0" w:afterAutospacing="0"/>
        <w:rPr>
          <w:rFonts w:asciiTheme="minorHAnsi" w:hAnsiTheme="minorHAnsi" w:cstheme="minorHAnsi"/>
          <w:sz w:val="22"/>
          <w:szCs w:val="22"/>
        </w:rPr>
      </w:pPr>
    </w:p>
    <w:p w14:paraId="3992B33C" w14:textId="77777777" w:rsidR="00647DCF" w:rsidRDefault="00647DCF" w:rsidP="00647DCF">
      <w:pPr>
        <w:pStyle w:val="first-para"/>
        <w:spacing w:before="0" w:beforeAutospacing="0" w:after="0" w:afterAutospacing="0"/>
        <w:rPr>
          <w:rFonts w:asciiTheme="minorHAnsi" w:hAnsiTheme="minorHAnsi" w:cstheme="minorHAnsi"/>
          <w:sz w:val="22"/>
          <w:szCs w:val="22"/>
        </w:rPr>
      </w:pPr>
    </w:p>
    <w:p w14:paraId="40147C39" w14:textId="77777777" w:rsidR="00647DCF" w:rsidRDefault="00647DCF" w:rsidP="00647DCF">
      <w:pPr>
        <w:pStyle w:val="first-para"/>
        <w:spacing w:before="0" w:beforeAutospacing="0" w:after="0" w:afterAutospacing="0"/>
        <w:rPr>
          <w:rFonts w:asciiTheme="minorHAnsi" w:hAnsiTheme="minorHAnsi" w:cstheme="minorHAnsi"/>
          <w:sz w:val="22"/>
          <w:szCs w:val="22"/>
        </w:rPr>
      </w:pPr>
    </w:p>
    <w:p w14:paraId="112CEA5F" w14:textId="77777777" w:rsidR="00647DCF" w:rsidRDefault="00647DCF" w:rsidP="00647DCF">
      <w:pPr>
        <w:pStyle w:val="first-para"/>
        <w:spacing w:before="0" w:beforeAutospacing="0" w:after="0" w:afterAutospacing="0"/>
        <w:rPr>
          <w:rFonts w:asciiTheme="minorHAnsi" w:hAnsiTheme="minorHAnsi" w:cstheme="minorHAnsi"/>
          <w:sz w:val="22"/>
          <w:szCs w:val="22"/>
        </w:rPr>
      </w:pPr>
    </w:p>
    <w:p w14:paraId="0C64EB9C" w14:textId="70F7D0C3" w:rsidR="00B415FD" w:rsidRPr="00B415FD" w:rsidRDefault="00B415FD" w:rsidP="00647DCF">
      <w:pPr>
        <w:pStyle w:val="first-para"/>
        <w:spacing w:before="0" w:beforeAutospacing="0" w:after="0" w:afterAutospacing="0"/>
        <w:rPr>
          <w:rFonts w:asciiTheme="minorHAnsi" w:hAnsiTheme="minorHAnsi" w:cstheme="minorHAnsi"/>
          <w:b/>
          <w:bCs/>
          <w:color w:val="5B9BD5" w:themeColor="accent5"/>
          <w:sz w:val="22"/>
          <w:szCs w:val="22"/>
        </w:rPr>
      </w:pPr>
      <w:r w:rsidRPr="00B415FD">
        <w:rPr>
          <w:rFonts w:asciiTheme="minorHAnsi" w:hAnsiTheme="minorHAnsi" w:cstheme="minorHAnsi"/>
          <w:b/>
          <w:bCs/>
          <w:color w:val="5B9BD5" w:themeColor="accent5"/>
          <w:sz w:val="22"/>
          <w:szCs w:val="22"/>
        </w:rPr>
        <w:t>Why is connecting important?</w:t>
      </w:r>
    </w:p>
    <w:p w14:paraId="3C1B69F0" w14:textId="77777777" w:rsidR="000F583D" w:rsidRDefault="00B415FD" w:rsidP="000F583D">
      <w:pPr>
        <w:pStyle w:val="first-para"/>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Connecting is important because</w:t>
      </w:r>
      <w:r w:rsidR="00C87C7A" w:rsidRPr="003B70B7">
        <w:rPr>
          <w:rFonts w:asciiTheme="minorHAnsi" w:hAnsiTheme="minorHAnsi" w:cstheme="minorHAnsi"/>
          <w:sz w:val="22"/>
          <w:szCs w:val="22"/>
        </w:rPr>
        <w:t xml:space="preserve"> </w:t>
      </w:r>
      <w:r>
        <w:rPr>
          <w:rFonts w:asciiTheme="minorHAnsi" w:hAnsiTheme="minorHAnsi" w:cstheme="minorHAnsi"/>
          <w:sz w:val="22"/>
          <w:szCs w:val="22"/>
        </w:rPr>
        <w:t>w</w:t>
      </w:r>
      <w:r w:rsidR="00C87C7A" w:rsidRPr="003B70B7">
        <w:rPr>
          <w:rFonts w:asciiTheme="minorHAnsi" w:hAnsiTheme="minorHAnsi" w:cstheme="minorHAnsi"/>
          <w:sz w:val="22"/>
          <w:szCs w:val="22"/>
        </w:rPr>
        <w:t xml:space="preserve">e are social creatures. We need positive connections with other people. </w:t>
      </w:r>
      <w:r w:rsidR="009D4D5A">
        <w:rPr>
          <w:rFonts w:asciiTheme="minorHAnsi" w:hAnsiTheme="minorHAnsi" w:cstheme="minorHAnsi"/>
          <w:sz w:val="22"/>
          <w:szCs w:val="22"/>
        </w:rPr>
        <w:t xml:space="preserve">Being creative with friends and family members using virtual platforms (facetime, zoom, skype, </w:t>
      </w:r>
      <w:proofErr w:type="spellStart"/>
      <w:r w:rsidR="009D4D5A">
        <w:rPr>
          <w:rFonts w:asciiTheme="minorHAnsi" w:hAnsiTheme="minorHAnsi" w:cstheme="minorHAnsi"/>
          <w:sz w:val="22"/>
          <w:szCs w:val="22"/>
        </w:rPr>
        <w:t>etc</w:t>
      </w:r>
      <w:proofErr w:type="spellEnd"/>
      <w:r w:rsidR="009D4D5A">
        <w:rPr>
          <w:rFonts w:asciiTheme="minorHAnsi" w:hAnsiTheme="minorHAnsi" w:cstheme="minorHAnsi"/>
          <w:sz w:val="22"/>
          <w:szCs w:val="22"/>
        </w:rPr>
        <w:t xml:space="preserve">). </w:t>
      </w:r>
    </w:p>
    <w:p w14:paraId="6853BFF3" w14:textId="77777777" w:rsidR="000F583D" w:rsidRDefault="009D4D5A" w:rsidP="000F583D">
      <w:pPr>
        <w:pStyle w:val="first-para"/>
        <w:numPr>
          <w:ilvl w:val="0"/>
          <w:numId w:val="4"/>
        </w:numPr>
        <w:spacing w:before="0" w:beforeAutospacing="0" w:after="0" w:afterAutospacing="0"/>
        <w:rPr>
          <w:rFonts w:asciiTheme="minorHAnsi" w:hAnsiTheme="minorHAnsi" w:cstheme="minorHAnsi"/>
          <w:color w:val="2A2A2A"/>
          <w:sz w:val="22"/>
          <w:szCs w:val="22"/>
        </w:rPr>
      </w:pPr>
      <w:r w:rsidRPr="003B70B7">
        <w:rPr>
          <w:rFonts w:asciiTheme="minorHAnsi" w:hAnsiTheme="minorHAnsi" w:cstheme="minorHAnsi"/>
          <w:color w:val="2A2A2A"/>
          <w:sz w:val="22"/>
          <w:szCs w:val="22"/>
        </w:rPr>
        <w:t xml:space="preserve">Just talking to someone about how you feel can be helpful. Talking can work by either distracting you from your stressful thoughts or releasing some of the built-up tension by discussing it. </w:t>
      </w:r>
    </w:p>
    <w:p w14:paraId="311B0AE9" w14:textId="0DEA15D2" w:rsidR="005D1419" w:rsidRDefault="009D4D5A" w:rsidP="000F583D">
      <w:pPr>
        <w:pStyle w:val="first-para"/>
        <w:numPr>
          <w:ilvl w:val="0"/>
          <w:numId w:val="4"/>
        </w:numPr>
        <w:spacing w:before="0" w:beforeAutospacing="0" w:after="0" w:afterAutospacing="0"/>
        <w:rPr>
          <w:rFonts w:asciiTheme="minorHAnsi" w:hAnsiTheme="minorHAnsi" w:cstheme="minorHAnsi"/>
          <w:color w:val="2A2A2A"/>
          <w:sz w:val="22"/>
          <w:szCs w:val="22"/>
        </w:rPr>
      </w:pPr>
      <w:r>
        <w:rPr>
          <w:rFonts w:asciiTheme="minorHAnsi" w:hAnsiTheme="minorHAnsi" w:cstheme="minorHAnsi"/>
          <w:color w:val="2A2A2A"/>
          <w:sz w:val="22"/>
          <w:szCs w:val="22"/>
        </w:rPr>
        <w:t>We encourage you to l</w:t>
      </w:r>
      <w:r w:rsidRPr="003B70B7">
        <w:rPr>
          <w:rFonts w:asciiTheme="minorHAnsi" w:hAnsiTheme="minorHAnsi" w:cstheme="minorHAnsi"/>
          <w:color w:val="2A2A2A"/>
          <w:sz w:val="22"/>
          <w:szCs w:val="22"/>
        </w:rPr>
        <w:t>imit the amount of conversation that is about COVID-19</w:t>
      </w:r>
      <w:r>
        <w:rPr>
          <w:rFonts w:asciiTheme="minorHAnsi" w:hAnsiTheme="minorHAnsi" w:cstheme="minorHAnsi"/>
          <w:color w:val="2A2A2A"/>
          <w:sz w:val="22"/>
          <w:szCs w:val="22"/>
        </w:rPr>
        <w:t xml:space="preserve"> and draw attention to other topics (sharing memories and stories, pictures saved on your phone/computer, </w:t>
      </w:r>
      <w:proofErr w:type="spellStart"/>
      <w:r>
        <w:rPr>
          <w:rFonts w:asciiTheme="minorHAnsi" w:hAnsiTheme="minorHAnsi" w:cstheme="minorHAnsi"/>
          <w:color w:val="2A2A2A"/>
          <w:sz w:val="22"/>
          <w:szCs w:val="22"/>
        </w:rPr>
        <w:t>etc</w:t>
      </w:r>
      <w:proofErr w:type="spellEnd"/>
      <w:r>
        <w:rPr>
          <w:rFonts w:asciiTheme="minorHAnsi" w:hAnsiTheme="minorHAnsi" w:cstheme="minorHAnsi"/>
          <w:color w:val="2A2A2A"/>
          <w:sz w:val="22"/>
          <w:szCs w:val="22"/>
        </w:rPr>
        <w:t>).</w:t>
      </w:r>
    </w:p>
    <w:p w14:paraId="1BBCE8B2" w14:textId="77777777" w:rsidR="005D1419" w:rsidRDefault="00C87C7A" w:rsidP="00A05159">
      <w:pPr>
        <w:pStyle w:val="first-para"/>
        <w:numPr>
          <w:ilvl w:val="0"/>
          <w:numId w:val="4"/>
        </w:numPr>
        <w:spacing w:before="0" w:beforeAutospacing="0" w:after="0" w:afterAutospacing="0"/>
        <w:rPr>
          <w:rFonts w:asciiTheme="minorHAnsi" w:hAnsiTheme="minorHAnsi" w:cstheme="minorHAnsi"/>
          <w:sz w:val="22"/>
          <w:szCs w:val="22"/>
        </w:rPr>
      </w:pPr>
      <w:r w:rsidRPr="003B70B7">
        <w:rPr>
          <w:rFonts w:asciiTheme="minorHAnsi" w:hAnsiTheme="minorHAnsi" w:cstheme="minorHAnsi"/>
          <w:sz w:val="22"/>
          <w:szCs w:val="22"/>
        </w:rPr>
        <w:t>Stay positive. Focus on the good things in your life. Forgive yourself for making mistakes</w:t>
      </w:r>
      <w:r w:rsidR="009D4D5A">
        <w:rPr>
          <w:rFonts w:asciiTheme="minorHAnsi" w:hAnsiTheme="minorHAnsi" w:cstheme="minorHAnsi"/>
          <w:sz w:val="22"/>
          <w:szCs w:val="22"/>
        </w:rPr>
        <w:t xml:space="preserve"> </w:t>
      </w:r>
      <w:r w:rsidRPr="003B70B7">
        <w:rPr>
          <w:rFonts w:asciiTheme="minorHAnsi" w:hAnsiTheme="minorHAnsi" w:cstheme="minorHAnsi"/>
          <w:sz w:val="22"/>
          <w:szCs w:val="22"/>
        </w:rPr>
        <w:t>and forgive others. Spend time with healthy, positive people.</w:t>
      </w:r>
    </w:p>
    <w:p w14:paraId="26B044F6" w14:textId="77777777" w:rsidR="005D1419" w:rsidRDefault="005D1419" w:rsidP="005D1419">
      <w:pPr>
        <w:pStyle w:val="first-para"/>
        <w:spacing w:before="0" w:beforeAutospacing="0" w:after="0" w:afterAutospacing="0"/>
        <w:rPr>
          <w:rFonts w:asciiTheme="minorHAnsi" w:hAnsiTheme="minorHAnsi" w:cstheme="minorHAnsi"/>
          <w:sz w:val="22"/>
          <w:szCs w:val="22"/>
        </w:rPr>
      </w:pPr>
    </w:p>
    <w:p w14:paraId="4421B041" w14:textId="3937A48B" w:rsidR="00C87C7A" w:rsidRPr="005D1419" w:rsidRDefault="003B70B7" w:rsidP="005D1419">
      <w:pPr>
        <w:pStyle w:val="first-para"/>
        <w:spacing w:before="0" w:beforeAutospacing="0" w:after="0" w:afterAutospacing="0"/>
        <w:rPr>
          <w:rFonts w:asciiTheme="minorHAnsi" w:hAnsiTheme="minorHAnsi" w:cstheme="minorHAnsi"/>
          <w:color w:val="5B9BD5" w:themeColor="accent5"/>
          <w:sz w:val="22"/>
          <w:szCs w:val="22"/>
        </w:rPr>
      </w:pPr>
      <w:r w:rsidRPr="005D1419">
        <w:rPr>
          <w:rFonts w:asciiTheme="minorHAnsi" w:hAnsiTheme="minorHAnsi" w:cstheme="minorHAnsi"/>
          <w:b/>
          <w:bCs/>
          <w:color w:val="5B9BD5" w:themeColor="accent5"/>
          <w:sz w:val="22"/>
          <w:szCs w:val="22"/>
        </w:rPr>
        <w:t>When to ask for help?</w:t>
      </w:r>
      <w:r w:rsidR="00CC6016" w:rsidRPr="005D1419">
        <w:rPr>
          <w:rFonts w:asciiTheme="minorHAnsi" w:hAnsiTheme="minorHAnsi" w:cstheme="minorHAnsi"/>
          <w:b/>
          <w:bCs/>
          <w:color w:val="5B9BD5" w:themeColor="accent5"/>
          <w:sz w:val="22"/>
          <w:szCs w:val="22"/>
        </w:rPr>
        <w:t xml:space="preserve"> </w:t>
      </w:r>
    </w:p>
    <w:p w14:paraId="5B739191" w14:textId="36743193" w:rsidR="00C87C7A" w:rsidRPr="005D1419" w:rsidRDefault="003B70B7" w:rsidP="005D1419">
      <w:pPr>
        <w:numPr>
          <w:ilvl w:val="0"/>
          <w:numId w:val="2"/>
        </w:numPr>
        <w:tabs>
          <w:tab w:val="left" w:pos="720"/>
        </w:tabs>
        <w:spacing w:after="0" w:line="255" w:lineRule="atLeast"/>
        <w:ind w:left="-60" w:firstLine="510"/>
        <w:rPr>
          <w:rFonts w:eastAsia="Times New Roman" w:cstheme="minorHAnsi"/>
        </w:rPr>
      </w:pPr>
      <w:r w:rsidRPr="005D1419">
        <w:rPr>
          <w:rFonts w:eastAsia="Times New Roman" w:cstheme="minorHAnsi"/>
        </w:rPr>
        <w:t xml:space="preserve">When your </w:t>
      </w:r>
      <w:r w:rsidR="00CC6016" w:rsidRPr="005D1419">
        <w:rPr>
          <w:rFonts w:eastAsia="Times New Roman" w:cstheme="minorHAnsi"/>
        </w:rPr>
        <w:t>emotions begin</w:t>
      </w:r>
      <w:r w:rsidR="00C87C7A" w:rsidRPr="005D1419">
        <w:rPr>
          <w:rFonts w:eastAsia="Times New Roman" w:cstheme="minorHAnsi"/>
        </w:rPr>
        <w:t xml:space="preserve"> interfering with daily tasks</w:t>
      </w:r>
    </w:p>
    <w:p w14:paraId="229E9272" w14:textId="2597632A" w:rsidR="003B70B7" w:rsidRPr="005D1419" w:rsidRDefault="003B70B7" w:rsidP="005D1419">
      <w:pPr>
        <w:numPr>
          <w:ilvl w:val="0"/>
          <w:numId w:val="2"/>
        </w:numPr>
        <w:tabs>
          <w:tab w:val="left" w:pos="720"/>
        </w:tabs>
        <w:spacing w:after="0" w:line="255" w:lineRule="atLeast"/>
        <w:ind w:left="-60" w:firstLine="510"/>
        <w:rPr>
          <w:rFonts w:eastAsia="Times New Roman" w:cstheme="minorHAnsi"/>
        </w:rPr>
      </w:pPr>
      <w:r w:rsidRPr="005D1419">
        <w:rPr>
          <w:rFonts w:eastAsia="Times New Roman" w:cstheme="minorHAnsi"/>
        </w:rPr>
        <w:t>When you can’t sleep</w:t>
      </w:r>
    </w:p>
    <w:p w14:paraId="3BC40DDC" w14:textId="297A59E7" w:rsidR="003B70B7" w:rsidRPr="005D1419" w:rsidRDefault="003B70B7" w:rsidP="005D1419">
      <w:pPr>
        <w:numPr>
          <w:ilvl w:val="0"/>
          <w:numId w:val="2"/>
        </w:numPr>
        <w:tabs>
          <w:tab w:val="left" w:pos="720"/>
        </w:tabs>
        <w:spacing w:after="0" w:line="255" w:lineRule="atLeast"/>
        <w:ind w:left="-60" w:firstLine="510"/>
        <w:rPr>
          <w:rFonts w:eastAsia="Times New Roman" w:cstheme="minorHAnsi"/>
        </w:rPr>
      </w:pPr>
      <w:r w:rsidRPr="005D1419">
        <w:rPr>
          <w:rFonts w:eastAsia="Times New Roman" w:cstheme="minorHAnsi"/>
        </w:rPr>
        <w:t>When your struggling to find a purpose</w:t>
      </w:r>
    </w:p>
    <w:p w14:paraId="55D7AF89" w14:textId="4E75F296" w:rsidR="003B70B7" w:rsidRPr="005D1419" w:rsidRDefault="003B70B7" w:rsidP="003B70B7">
      <w:pPr>
        <w:spacing w:after="0" w:line="255" w:lineRule="atLeast"/>
        <w:ind w:left="-420"/>
        <w:rPr>
          <w:rFonts w:eastAsia="Times New Roman" w:cstheme="minorHAnsi"/>
        </w:rPr>
      </w:pPr>
    </w:p>
    <w:p w14:paraId="1DE839D7" w14:textId="78F80E9A" w:rsidR="003B70B7" w:rsidRPr="005D1419" w:rsidRDefault="003B70B7" w:rsidP="005D1419">
      <w:pPr>
        <w:spacing w:after="0" w:line="255" w:lineRule="atLeast"/>
        <w:rPr>
          <w:rFonts w:eastAsia="Times New Roman" w:cstheme="minorHAnsi"/>
          <w:b/>
          <w:bCs/>
          <w:color w:val="5B9BD5" w:themeColor="accent5"/>
        </w:rPr>
      </w:pPr>
      <w:r w:rsidRPr="005D1419">
        <w:rPr>
          <w:rFonts w:eastAsia="Times New Roman" w:cstheme="minorHAnsi"/>
          <w:b/>
          <w:bCs/>
          <w:color w:val="5B9BD5" w:themeColor="accent5"/>
        </w:rPr>
        <w:t>Who to call?</w:t>
      </w:r>
    </w:p>
    <w:p w14:paraId="3C9F723A" w14:textId="354B0E59" w:rsidR="003B70B7" w:rsidRPr="00647DCF" w:rsidRDefault="005D1419" w:rsidP="005D1419">
      <w:pPr>
        <w:pStyle w:val="ListParagraph"/>
        <w:numPr>
          <w:ilvl w:val="0"/>
          <w:numId w:val="6"/>
        </w:numPr>
        <w:spacing w:after="0" w:line="255" w:lineRule="atLeast"/>
        <w:rPr>
          <w:rFonts w:eastAsia="Times New Roman" w:cstheme="minorHAnsi"/>
        </w:rPr>
      </w:pPr>
      <w:r w:rsidRPr="00647DCF">
        <w:rPr>
          <w:rFonts w:eastAsia="Times New Roman" w:cstheme="minorHAnsi"/>
        </w:rPr>
        <w:t xml:space="preserve">Your </w:t>
      </w:r>
      <w:r w:rsidR="003B70B7" w:rsidRPr="00647DCF">
        <w:rPr>
          <w:rFonts w:eastAsia="Times New Roman" w:cstheme="minorHAnsi"/>
        </w:rPr>
        <w:t>E</w:t>
      </w:r>
      <w:r w:rsidRPr="00647DCF">
        <w:rPr>
          <w:rFonts w:eastAsia="Times New Roman" w:cstheme="minorHAnsi"/>
        </w:rPr>
        <w:t>AP is</w:t>
      </w:r>
      <w:r w:rsidR="009D4D5A" w:rsidRPr="00647DCF">
        <w:rPr>
          <w:rFonts w:eastAsia="Times New Roman" w:cstheme="minorHAnsi"/>
        </w:rPr>
        <w:t xml:space="preserve"> available 24/7 </w:t>
      </w:r>
      <w:r w:rsidR="00647DCF">
        <w:rPr>
          <w:rFonts w:eastAsia="Times New Roman" w:cstheme="minorHAnsi"/>
        </w:rPr>
        <w:t xml:space="preserve">for </w:t>
      </w:r>
      <w:r w:rsidR="009D4D5A" w:rsidRPr="00647DCF">
        <w:rPr>
          <w:rFonts w:eastAsia="Times New Roman" w:cstheme="minorHAnsi"/>
        </w:rPr>
        <w:t>in the moment support, telephonic and virtual sessions</w:t>
      </w:r>
    </w:p>
    <w:p w14:paraId="041CAAF3" w14:textId="6A330E18" w:rsidR="003B70B7" w:rsidRPr="00647DCF" w:rsidRDefault="003B70B7" w:rsidP="00647DCF">
      <w:pPr>
        <w:pStyle w:val="ListParagraph"/>
        <w:numPr>
          <w:ilvl w:val="0"/>
          <w:numId w:val="6"/>
        </w:numPr>
        <w:spacing w:after="0" w:line="255" w:lineRule="atLeast"/>
        <w:rPr>
          <w:rFonts w:eastAsia="Times New Roman" w:cstheme="minorHAnsi"/>
        </w:rPr>
      </w:pPr>
      <w:r w:rsidRPr="00647DCF">
        <w:rPr>
          <w:rFonts w:eastAsia="Times New Roman" w:cstheme="minorHAnsi"/>
        </w:rPr>
        <w:t>Crisis/Urgent help 9-1-1</w:t>
      </w:r>
    </w:p>
    <w:p w14:paraId="43B0924C" w14:textId="6FD91815" w:rsidR="003B70B7" w:rsidRPr="00647DCF" w:rsidRDefault="00647DCF" w:rsidP="00647DCF">
      <w:pPr>
        <w:pStyle w:val="ListParagraph"/>
        <w:numPr>
          <w:ilvl w:val="0"/>
          <w:numId w:val="6"/>
        </w:numPr>
        <w:spacing w:after="0" w:line="255" w:lineRule="atLeast"/>
        <w:rPr>
          <w:rFonts w:eastAsia="Times New Roman" w:cstheme="minorHAnsi"/>
        </w:rPr>
      </w:pPr>
      <w:r>
        <w:rPr>
          <w:rFonts w:eastAsia="Times New Roman" w:cstheme="minorHAnsi"/>
        </w:rPr>
        <w:t>F</w:t>
      </w:r>
      <w:r w:rsidR="009D4D5A" w:rsidRPr="00647DCF">
        <w:rPr>
          <w:rFonts w:eastAsia="Times New Roman" w:cstheme="minorHAnsi"/>
        </w:rPr>
        <w:t xml:space="preserve">ront </w:t>
      </w:r>
      <w:r>
        <w:rPr>
          <w:rFonts w:eastAsia="Times New Roman" w:cstheme="minorHAnsi"/>
        </w:rPr>
        <w:t>L</w:t>
      </w:r>
      <w:r w:rsidR="009D4D5A" w:rsidRPr="00647DCF">
        <w:rPr>
          <w:rFonts w:eastAsia="Times New Roman" w:cstheme="minorHAnsi"/>
        </w:rPr>
        <w:t xml:space="preserve">ine </w:t>
      </w:r>
      <w:r>
        <w:rPr>
          <w:rFonts w:eastAsia="Times New Roman" w:cstheme="minorHAnsi"/>
        </w:rPr>
        <w:t>S</w:t>
      </w:r>
      <w:r w:rsidR="009D4D5A" w:rsidRPr="00647DCF">
        <w:rPr>
          <w:rFonts w:eastAsia="Times New Roman" w:cstheme="minorHAnsi"/>
        </w:rPr>
        <w:t>ervices</w:t>
      </w:r>
      <w:r w:rsidR="005D1419" w:rsidRPr="00647DCF">
        <w:rPr>
          <w:rFonts w:eastAsia="Times New Roman" w:cstheme="minorHAnsi"/>
        </w:rPr>
        <w:t xml:space="preserve"> 216.623.6888</w:t>
      </w:r>
    </w:p>
    <w:p w14:paraId="41E9582F" w14:textId="77777777" w:rsidR="00C87C7A" w:rsidRPr="003B70B7" w:rsidRDefault="00C87C7A" w:rsidP="00C87C7A">
      <w:pPr>
        <w:rPr>
          <w:rFonts w:cstheme="minorHAnsi"/>
        </w:rPr>
      </w:pPr>
    </w:p>
    <w:sectPr w:rsidR="00C87C7A" w:rsidRPr="003B70B7" w:rsidSect="005D14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3FFB" w14:textId="77777777" w:rsidR="002411CC" w:rsidRDefault="002411CC" w:rsidP="005D1419">
      <w:pPr>
        <w:spacing w:after="0" w:line="240" w:lineRule="auto"/>
      </w:pPr>
      <w:r>
        <w:separator/>
      </w:r>
    </w:p>
  </w:endnote>
  <w:endnote w:type="continuationSeparator" w:id="0">
    <w:p w14:paraId="625FC0C2" w14:textId="77777777" w:rsidR="002411CC" w:rsidRDefault="002411CC" w:rsidP="005D1419">
      <w:pPr>
        <w:spacing w:after="0" w:line="240" w:lineRule="auto"/>
      </w:pPr>
      <w:r>
        <w:continuationSeparator/>
      </w:r>
    </w:p>
  </w:endnote>
  <w:endnote w:type="continuationNotice" w:id="1">
    <w:p w14:paraId="614C2575" w14:textId="77777777" w:rsidR="002411CC" w:rsidRDefault="00241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B1F8" w14:textId="51703D0E" w:rsidR="005D1419" w:rsidRDefault="4903AF9A" w:rsidP="005D1419">
    <w:pPr>
      <w:pStyle w:val="Footer"/>
      <w:jc w:val="center"/>
    </w:pPr>
    <w:r>
      <w:rPr>
        <w:noProof/>
      </w:rPr>
      <w:drawing>
        <wp:inline distT="0" distB="0" distL="0" distR="0" wp14:anchorId="59E3236B" wp14:editId="791CF1CC">
          <wp:extent cx="5838096" cy="600000"/>
          <wp:effectExtent l="0" t="0" r="0" b="0"/>
          <wp:docPr id="18659750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838096" cy="6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691CC" w14:textId="77777777" w:rsidR="002411CC" w:rsidRDefault="002411CC" w:rsidP="005D1419">
      <w:pPr>
        <w:spacing w:after="0" w:line="240" w:lineRule="auto"/>
      </w:pPr>
      <w:r>
        <w:separator/>
      </w:r>
    </w:p>
  </w:footnote>
  <w:footnote w:type="continuationSeparator" w:id="0">
    <w:p w14:paraId="295C4F0E" w14:textId="77777777" w:rsidR="002411CC" w:rsidRDefault="002411CC" w:rsidP="005D1419">
      <w:pPr>
        <w:spacing w:after="0" w:line="240" w:lineRule="auto"/>
      </w:pPr>
      <w:r>
        <w:continuationSeparator/>
      </w:r>
    </w:p>
  </w:footnote>
  <w:footnote w:type="continuationNotice" w:id="1">
    <w:p w14:paraId="367FDBFB" w14:textId="77777777" w:rsidR="002411CC" w:rsidRDefault="00241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ACAAD" w14:textId="12E3E91F" w:rsidR="005D1419" w:rsidRDefault="4903AF9A" w:rsidP="005D1419">
    <w:pPr>
      <w:pStyle w:val="Header"/>
      <w:jc w:val="center"/>
    </w:pPr>
    <w:r>
      <w:rPr>
        <w:noProof/>
      </w:rPr>
      <w:drawing>
        <wp:inline distT="0" distB="0" distL="0" distR="0" wp14:anchorId="3E056CE3" wp14:editId="1A972F3F">
          <wp:extent cx="5876926" cy="1237615"/>
          <wp:effectExtent l="0" t="0" r="9525" b="635"/>
          <wp:docPr id="12249783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76926" cy="1237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5FFA"/>
    <w:multiLevelType w:val="hybridMultilevel"/>
    <w:tmpl w:val="5634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128F"/>
    <w:multiLevelType w:val="hybridMultilevel"/>
    <w:tmpl w:val="49B866FE"/>
    <w:lvl w:ilvl="0" w:tplc="45E0EE5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03784"/>
    <w:multiLevelType w:val="hybridMultilevel"/>
    <w:tmpl w:val="E8CA3AEA"/>
    <w:lvl w:ilvl="0" w:tplc="45E0EE5E">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708D0"/>
    <w:multiLevelType w:val="hybridMultilevel"/>
    <w:tmpl w:val="860AC2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B962AD7"/>
    <w:multiLevelType w:val="multilevel"/>
    <w:tmpl w:val="4DC88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FC2787C"/>
    <w:multiLevelType w:val="multilevel"/>
    <w:tmpl w:val="DD2EE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o"/>
        <w:lvlJc w:val="left"/>
        <w:pPr>
          <w:tabs>
            <w:tab w:val="num" w:pos="2160"/>
          </w:tabs>
          <w:ind w:left="2160" w:hanging="360"/>
        </w:pPr>
        <w:rPr>
          <w:rFonts w:ascii="Courier New" w:hAnsi="Courier New" w:hint="default"/>
          <w:sz w:val="20"/>
        </w:rPr>
      </w:lvl>
    </w:lvlOverride>
    <w:lvlOverride w:ilvl="3">
      <w:lvl w:ilvl="3" w:tentative="1">
        <w:start w:val="1"/>
        <w:numFmt w:val="bullet"/>
        <w:lvlText w:val="o"/>
        <w:lvlJc w:val="left"/>
        <w:pPr>
          <w:tabs>
            <w:tab w:val="num" w:pos="2880"/>
          </w:tabs>
          <w:ind w:left="2880" w:hanging="360"/>
        </w:pPr>
        <w:rPr>
          <w:rFonts w:ascii="Courier New" w:hAnsi="Courier New" w:hint="default"/>
          <w:sz w:val="20"/>
        </w:rPr>
      </w:lvl>
    </w:lvlOverride>
    <w:lvlOverride w:ilvl="4">
      <w:lvl w:ilvl="4" w:tentative="1">
        <w:start w:val="1"/>
        <w:numFmt w:val="bullet"/>
        <w:lvlText w:val="o"/>
        <w:lvlJc w:val="left"/>
        <w:pPr>
          <w:tabs>
            <w:tab w:val="num" w:pos="3600"/>
          </w:tabs>
          <w:ind w:left="3600" w:hanging="360"/>
        </w:pPr>
        <w:rPr>
          <w:rFonts w:ascii="Courier New" w:hAnsi="Courier New" w:hint="default"/>
          <w:sz w:val="20"/>
        </w:rPr>
      </w:lvl>
    </w:lvlOverride>
    <w:lvlOverride w:ilvl="5">
      <w:lvl w:ilvl="5" w:tentative="1">
        <w:start w:val="1"/>
        <w:numFmt w:val="bullet"/>
        <w:lvlText w:val="o"/>
        <w:lvlJc w:val="left"/>
        <w:pPr>
          <w:tabs>
            <w:tab w:val="num" w:pos="4320"/>
          </w:tabs>
          <w:ind w:left="4320" w:hanging="360"/>
        </w:pPr>
        <w:rPr>
          <w:rFonts w:ascii="Courier New" w:hAnsi="Courier New" w:hint="default"/>
          <w:sz w:val="20"/>
        </w:rPr>
      </w:lvl>
    </w:lvlOverride>
    <w:lvlOverride w:ilvl="6">
      <w:lvl w:ilvl="6" w:tentative="1">
        <w:start w:val="1"/>
        <w:numFmt w:val="bullet"/>
        <w:lvlText w:val="o"/>
        <w:lvlJc w:val="left"/>
        <w:pPr>
          <w:tabs>
            <w:tab w:val="num" w:pos="5040"/>
          </w:tabs>
          <w:ind w:left="5040" w:hanging="360"/>
        </w:pPr>
        <w:rPr>
          <w:rFonts w:ascii="Courier New" w:hAnsi="Courier New" w:hint="default"/>
          <w:sz w:val="20"/>
        </w:rPr>
      </w:lvl>
    </w:lvlOverride>
    <w:lvlOverride w:ilvl="7">
      <w:lvl w:ilvl="7" w:tentative="1">
        <w:start w:val="1"/>
        <w:numFmt w:val="bullet"/>
        <w:lvlText w:val="o"/>
        <w:lvlJc w:val="left"/>
        <w:pPr>
          <w:tabs>
            <w:tab w:val="num" w:pos="5760"/>
          </w:tabs>
          <w:ind w:left="5760" w:hanging="360"/>
        </w:pPr>
        <w:rPr>
          <w:rFonts w:ascii="Courier New" w:hAnsi="Courier New" w:hint="default"/>
          <w:sz w:val="20"/>
        </w:rPr>
      </w:lvl>
    </w:lvlOverride>
    <w:lvlOverride w:ilvl="8">
      <w:lvl w:ilvl="8" w:tentative="1">
        <w:start w:val="1"/>
        <w:numFmt w:val="bullet"/>
        <w:lvlText w:val="o"/>
        <w:lvlJc w:val="left"/>
        <w:pPr>
          <w:tabs>
            <w:tab w:val="num" w:pos="6480"/>
          </w:tabs>
          <w:ind w:left="6480" w:hanging="360"/>
        </w:pPr>
        <w:rPr>
          <w:rFonts w:ascii="Courier New" w:hAnsi="Courier New" w:hint="default"/>
          <w:sz w:val="20"/>
        </w:rPr>
      </w:lvl>
    </w:lvlOverride>
  </w:num>
  <w:num w:numId="2">
    <w:abstractNumId w:val="5"/>
    <w:lvlOverride w:ilvl="0">
      <w:lvl w:ilvl="0">
        <w:numFmt w:val="bullet"/>
        <w:lvlText w:val=""/>
        <w:lvlJc w:val="left"/>
        <w:pPr>
          <w:tabs>
            <w:tab w:val="num" w:pos="2160"/>
          </w:tabs>
          <w:ind w:left="2160" w:hanging="360"/>
        </w:pPr>
        <w:rPr>
          <w:rFonts w:ascii="Symbol" w:hAnsi="Symbol" w:hint="default"/>
          <w:sz w:val="20"/>
        </w:rPr>
      </w:lvl>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7A"/>
    <w:rsid w:val="000D540D"/>
    <w:rsid w:val="000F583D"/>
    <w:rsid w:val="001F27E4"/>
    <w:rsid w:val="002411CC"/>
    <w:rsid w:val="00252F55"/>
    <w:rsid w:val="0026039D"/>
    <w:rsid w:val="0034662E"/>
    <w:rsid w:val="003B70B7"/>
    <w:rsid w:val="00457B44"/>
    <w:rsid w:val="004968B6"/>
    <w:rsid w:val="005D1419"/>
    <w:rsid w:val="00647DCF"/>
    <w:rsid w:val="009219D4"/>
    <w:rsid w:val="00950365"/>
    <w:rsid w:val="009D4D5A"/>
    <w:rsid w:val="00A05159"/>
    <w:rsid w:val="00A95042"/>
    <w:rsid w:val="00B415FD"/>
    <w:rsid w:val="00C87C7A"/>
    <w:rsid w:val="00CC6016"/>
    <w:rsid w:val="00CE6661"/>
    <w:rsid w:val="00E92871"/>
    <w:rsid w:val="4903A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DE4B"/>
  <w15:chartTrackingRefBased/>
  <w15:docId w15:val="{B30E4AD4-205C-4B24-B915-DA7FF2A9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7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C7A"/>
    <w:rPr>
      <w:b/>
      <w:bCs/>
    </w:rPr>
  </w:style>
  <w:style w:type="paragraph" w:customStyle="1" w:styleId="first-para">
    <w:name w:val="first-para"/>
    <w:basedOn w:val="Normal"/>
    <w:rsid w:val="00C87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7C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7C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C7A"/>
    <w:pPr>
      <w:ind w:left="720"/>
      <w:contextualSpacing/>
    </w:pPr>
  </w:style>
  <w:style w:type="paragraph" w:styleId="Header">
    <w:name w:val="header"/>
    <w:basedOn w:val="Normal"/>
    <w:link w:val="HeaderChar"/>
    <w:uiPriority w:val="99"/>
    <w:unhideWhenUsed/>
    <w:rsid w:val="005D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19"/>
  </w:style>
  <w:style w:type="paragraph" w:styleId="Footer">
    <w:name w:val="footer"/>
    <w:basedOn w:val="Normal"/>
    <w:link w:val="FooterChar"/>
    <w:uiPriority w:val="99"/>
    <w:unhideWhenUsed/>
    <w:rsid w:val="005D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19"/>
  </w:style>
  <w:style w:type="character" w:customStyle="1" w:styleId="normaltextrun">
    <w:name w:val="normaltextrun"/>
    <w:basedOn w:val="DefaultParagraphFont"/>
    <w:rsid w:val="00647DCF"/>
  </w:style>
  <w:style w:type="character" w:customStyle="1" w:styleId="eop">
    <w:name w:val="eop"/>
    <w:basedOn w:val="DefaultParagraphFont"/>
    <w:rsid w:val="0064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68592">
      <w:bodyDiv w:val="1"/>
      <w:marLeft w:val="0"/>
      <w:marRight w:val="0"/>
      <w:marTop w:val="0"/>
      <w:marBottom w:val="0"/>
      <w:divBdr>
        <w:top w:val="none" w:sz="0" w:space="0" w:color="auto"/>
        <w:left w:val="none" w:sz="0" w:space="0" w:color="auto"/>
        <w:bottom w:val="none" w:sz="0" w:space="0" w:color="auto"/>
        <w:right w:val="none" w:sz="0" w:space="0" w:color="auto"/>
      </w:divBdr>
    </w:div>
    <w:div w:id="215362845">
      <w:bodyDiv w:val="1"/>
      <w:marLeft w:val="0"/>
      <w:marRight w:val="0"/>
      <w:marTop w:val="0"/>
      <w:marBottom w:val="0"/>
      <w:divBdr>
        <w:top w:val="none" w:sz="0" w:space="0" w:color="auto"/>
        <w:left w:val="none" w:sz="0" w:space="0" w:color="auto"/>
        <w:bottom w:val="none" w:sz="0" w:space="0" w:color="auto"/>
        <w:right w:val="none" w:sz="0" w:space="0" w:color="auto"/>
      </w:divBdr>
    </w:div>
    <w:div w:id="663625294">
      <w:bodyDiv w:val="1"/>
      <w:marLeft w:val="0"/>
      <w:marRight w:val="0"/>
      <w:marTop w:val="0"/>
      <w:marBottom w:val="0"/>
      <w:divBdr>
        <w:top w:val="none" w:sz="0" w:space="0" w:color="auto"/>
        <w:left w:val="none" w:sz="0" w:space="0" w:color="auto"/>
        <w:bottom w:val="none" w:sz="0" w:space="0" w:color="auto"/>
        <w:right w:val="none" w:sz="0" w:space="0" w:color="auto"/>
      </w:divBdr>
      <w:divsChild>
        <w:div w:id="1077753993">
          <w:marLeft w:val="-60"/>
          <w:marRight w:val="0"/>
          <w:marTop w:val="0"/>
          <w:marBottom w:val="0"/>
          <w:divBdr>
            <w:top w:val="none" w:sz="0" w:space="0" w:color="auto"/>
            <w:left w:val="none" w:sz="0" w:space="0" w:color="auto"/>
            <w:bottom w:val="none" w:sz="0" w:space="0" w:color="auto"/>
            <w:right w:val="none" w:sz="0" w:space="0" w:color="auto"/>
          </w:divBdr>
        </w:div>
        <w:div w:id="195582522">
          <w:marLeft w:val="-60"/>
          <w:marRight w:val="0"/>
          <w:marTop w:val="0"/>
          <w:marBottom w:val="0"/>
          <w:divBdr>
            <w:top w:val="none" w:sz="0" w:space="0" w:color="auto"/>
            <w:left w:val="none" w:sz="0" w:space="0" w:color="auto"/>
            <w:bottom w:val="none" w:sz="0" w:space="0" w:color="auto"/>
            <w:right w:val="none" w:sz="0" w:space="0" w:color="auto"/>
          </w:divBdr>
        </w:div>
        <w:div w:id="265583822">
          <w:marLeft w:val="-60"/>
          <w:marRight w:val="0"/>
          <w:marTop w:val="0"/>
          <w:marBottom w:val="0"/>
          <w:divBdr>
            <w:top w:val="none" w:sz="0" w:space="0" w:color="auto"/>
            <w:left w:val="none" w:sz="0" w:space="0" w:color="auto"/>
            <w:bottom w:val="none" w:sz="0" w:space="0" w:color="auto"/>
            <w:right w:val="none" w:sz="0" w:space="0" w:color="auto"/>
          </w:divBdr>
        </w:div>
        <w:div w:id="290676007">
          <w:marLeft w:val="-60"/>
          <w:marRight w:val="0"/>
          <w:marTop w:val="0"/>
          <w:marBottom w:val="0"/>
          <w:divBdr>
            <w:top w:val="none" w:sz="0" w:space="0" w:color="auto"/>
            <w:left w:val="none" w:sz="0" w:space="0" w:color="auto"/>
            <w:bottom w:val="none" w:sz="0" w:space="0" w:color="auto"/>
            <w:right w:val="none" w:sz="0" w:space="0" w:color="auto"/>
          </w:divBdr>
        </w:div>
        <w:div w:id="1323316630">
          <w:marLeft w:val="-60"/>
          <w:marRight w:val="0"/>
          <w:marTop w:val="0"/>
          <w:marBottom w:val="0"/>
          <w:divBdr>
            <w:top w:val="none" w:sz="0" w:space="0" w:color="auto"/>
            <w:left w:val="none" w:sz="0" w:space="0" w:color="auto"/>
            <w:bottom w:val="none" w:sz="0" w:space="0" w:color="auto"/>
            <w:right w:val="none" w:sz="0" w:space="0" w:color="auto"/>
          </w:divBdr>
        </w:div>
        <w:div w:id="1665891457">
          <w:marLeft w:val="-60"/>
          <w:marRight w:val="0"/>
          <w:marTop w:val="0"/>
          <w:marBottom w:val="0"/>
          <w:divBdr>
            <w:top w:val="none" w:sz="0" w:space="0" w:color="auto"/>
            <w:left w:val="none" w:sz="0" w:space="0" w:color="auto"/>
            <w:bottom w:val="none" w:sz="0" w:space="0" w:color="auto"/>
            <w:right w:val="none" w:sz="0" w:space="0" w:color="auto"/>
          </w:divBdr>
        </w:div>
        <w:div w:id="2114401167">
          <w:marLeft w:val="-60"/>
          <w:marRight w:val="0"/>
          <w:marTop w:val="0"/>
          <w:marBottom w:val="0"/>
          <w:divBdr>
            <w:top w:val="none" w:sz="0" w:space="0" w:color="auto"/>
            <w:left w:val="none" w:sz="0" w:space="0" w:color="auto"/>
            <w:bottom w:val="none" w:sz="0" w:space="0" w:color="auto"/>
            <w:right w:val="none" w:sz="0" w:space="0" w:color="auto"/>
          </w:divBdr>
        </w:div>
        <w:div w:id="942373514">
          <w:marLeft w:val="-60"/>
          <w:marRight w:val="0"/>
          <w:marTop w:val="0"/>
          <w:marBottom w:val="0"/>
          <w:divBdr>
            <w:top w:val="none" w:sz="0" w:space="0" w:color="auto"/>
            <w:left w:val="none" w:sz="0" w:space="0" w:color="auto"/>
            <w:bottom w:val="none" w:sz="0" w:space="0" w:color="auto"/>
            <w:right w:val="none" w:sz="0" w:space="0" w:color="auto"/>
          </w:divBdr>
        </w:div>
      </w:divsChild>
    </w:div>
    <w:div w:id="7556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1A900F0404F46BAD6DCD7126219AA" ma:contentTypeVersion="12" ma:contentTypeDescription="Create a new document." ma:contentTypeScope="" ma:versionID="75028e5491e83d9be46216bbcfffa5cd">
  <xsd:schema xmlns:xsd="http://www.w3.org/2001/XMLSchema" xmlns:xs="http://www.w3.org/2001/XMLSchema" xmlns:p="http://schemas.microsoft.com/office/2006/metadata/properties" xmlns:ns2="8ed46544-bfea-4a2e-8436-a4d08a535640" xmlns:ns3="bd31c4e0-3e23-4161-9db7-8ce14013cf3d" targetNamespace="http://schemas.microsoft.com/office/2006/metadata/properties" ma:root="true" ma:fieldsID="2248ab624f1e2c16c55490090ebcbf6f" ns2:_="" ns3:_="">
    <xsd:import namespace="8ed46544-bfea-4a2e-8436-a4d08a535640"/>
    <xsd:import namespace="bd31c4e0-3e23-4161-9db7-8ce14013cf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46544-bfea-4a2e-8436-a4d08a53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1c4e0-3e23-4161-9db7-8ce14013cf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43E34-1B84-4FF5-B828-5CFDC0A66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46544-bfea-4a2e-8436-a4d08a535640"/>
    <ds:schemaRef ds:uri="bd31c4e0-3e23-4161-9db7-8ce14013c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D62E1-1D56-4725-931B-71CC8E4F6F4E}">
  <ds:schemaRefs>
    <ds:schemaRef ds:uri="http://schemas.microsoft.com/sharepoint/v3/contenttype/forms"/>
  </ds:schemaRefs>
</ds:datastoreItem>
</file>

<file path=customXml/itemProps3.xml><?xml version="1.0" encoding="utf-8"?>
<ds:datastoreItem xmlns:ds="http://schemas.openxmlformats.org/officeDocument/2006/customXml" ds:itemID="{775C0120-9817-4CB3-8DEA-913EAD7D4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 Amy</dc:creator>
  <cp:keywords/>
  <dc:description/>
  <cp:lastModifiedBy>Anna Gutwein</cp:lastModifiedBy>
  <cp:revision>2</cp:revision>
  <dcterms:created xsi:type="dcterms:W3CDTF">2020-04-06T15:15:00Z</dcterms:created>
  <dcterms:modified xsi:type="dcterms:W3CDTF">2020-04-06T15:15:00Z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0x01010037F1A900F0404F46BAD6DCD7126219AA</vt:lpwstr>
  </property>
</Properties>
</file>